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right"/>
        <w:rPr>
          <w:b w:val="1"/>
        </w:rPr>
      </w:pPr>
    </w:p>
    <w:p w14:paraId="02000000">
      <w:pPr>
        <w:ind w:firstLine="0" w:left="-709"/>
        <w:jc w:val="center"/>
        <w:rPr>
          <w:b w:val="1"/>
          <w:sz w:val="28"/>
        </w:rPr>
      </w:pPr>
      <w:r>
        <w:rPr>
          <w:b w:val="1"/>
          <w:sz w:val="28"/>
        </w:rPr>
        <w:t>Контингент</w:t>
      </w:r>
      <w:r>
        <w:rPr>
          <w:b w:val="1"/>
          <w:sz w:val="28"/>
        </w:rPr>
        <w:t xml:space="preserve"> обучающихся </w:t>
      </w:r>
    </w:p>
    <w:p w14:paraId="03000000">
      <w:pPr>
        <w:ind w:firstLine="0" w:left="-709"/>
        <w:jc w:val="center"/>
        <w:rPr>
          <w:b w:val="1"/>
          <w:sz w:val="28"/>
        </w:rPr>
      </w:pPr>
      <w:r>
        <w:rPr>
          <w:b w:val="1"/>
          <w:sz w:val="28"/>
        </w:rPr>
        <w:t xml:space="preserve">по </w:t>
      </w:r>
      <w:r>
        <w:rPr>
          <w:b w:val="1"/>
          <w:sz w:val="28"/>
        </w:rPr>
        <w:t>МБОУ «Верхне-Альмурзинская ООШ»  на 2025-2026 учебный год</w:t>
      </w:r>
    </w:p>
    <w:p w14:paraId="04000000">
      <w:pPr>
        <w:ind/>
        <w:jc w:val="right"/>
        <w:rPr>
          <w:b w:val="1"/>
        </w:rPr>
      </w:pPr>
    </w:p>
    <w:tbl>
      <w:tblPr>
        <w:tblStyle w:val="Style_1"/>
        <w:tblInd w:type="dxa" w:w="-9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5"/>
        <w:gridCol w:w="697"/>
        <w:gridCol w:w="697"/>
        <w:gridCol w:w="696"/>
        <w:gridCol w:w="697"/>
        <w:gridCol w:w="721"/>
        <w:gridCol w:w="721"/>
        <w:gridCol w:w="721"/>
        <w:gridCol w:w="721"/>
        <w:gridCol w:w="721"/>
        <w:gridCol w:w="822"/>
        <w:gridCol w:w="851"/>
        <w:gridCol w:w="896"/>
      </w:tblGrid>
      <w:tr>
        <w:trPr>
          <w:trHeight w:hRule="atLeast" w:val="647"/>
        </w:trPr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ind/>
              <w:jc w:val="center"/>
            </w:pPr>
            <w:r>
              <w:t>учебный год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ind/>
              <w:jc w:val="center"/>
            </w:pPr>
            <w:r>
              <w:t>1 кл.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ind/>
              <w:jc w:val="center"/>
            </w:pPr>
            <w:r>
              <w:t>2 кл.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ind/>
              <w:jc w:val="center"/>
            </w:pPr>
            <w:r>
              <w:t>3 кл.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ind/>
              <w:jc w:val="center"/>
            </w:pPr>
            <w:r>
              <w:t>4 кл.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center"/>
            </w:pPr>
            <w:r>
              <w:t>5 кл.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</w:pPr>
            <w:r>
              <w:t>6 кл.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</w:pPr>
            <w:r>
              <w:t>7 кл.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</w:pPr>
            <w:r>
              <w:t>8 кл.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</w:pPr>
            <w:r>
              <w:t>9 кл.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center"/>
            </w:pPr>
            <w:r>
              <w:t>10 кл.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center"/>
            </w:pPr>
            <w:r>
              <w:t>11 кл.</w:t>
            </w:r>
          </w:p>
        </w:tc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</w:pPr>
            <w:r>
              <w:t>Итого</w:t>
            </w:r>
          </w:p>
        </w:tc>
      </w:tr>
      <w:tr>
        <w:trPr>
          <w:trHeight w:hRule="atLeast" w:val="556"/>
        </w:trPr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учащихся</w:t>
            </w:r>
            <w:bookmarkStart w:id="1" w:name="_GoBack"/>
            <w:bookmarkEnd w:id="1"/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center"/>
            </w:pPr>
            <w:r>
              <w:t>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center"/>
            </w:pPr>
            <w:r>
              <w:t>0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center"/>
            </w:pPr>
            <w:r>
              <w:t>1</w:t>
            </w:r>
          </w:p>
        </w:tc>
        <w:tc>
          <w:tcPr>
            <w:tcW w:type="dxa" w:w="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ind/>
              <w:jc w:val="center"/>
            </w:pPr>
            <w:r>
              <w:t>2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</w:pPr>
            <w:r>
              <w:t>3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center"/>
            </w:pPr>
            <w:r>
              <w:t>0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/>
              <w:jc w:val="center"/>
            </w:pPr>
            <w:r>
              <w:t>0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ind/>
              <w:jc w:val="center"/>
            </w:pPr>
            <w:r>
              <w:t>2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</w:pPr>
            <w:r>
              <w:t>4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ind/>
              <w:jc w:val="center"/>
            </w:pPr>
            <w:r>
              <w:t>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</w:pPr>
            <w:r>
              <w:t>0</w:t>
            </w:r>
          </w:p>
        </w:tc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center"/>
            </w:pPr>
            <w:r>
              <w:t>13</w:t>
            </w:r>
          </w:p>
        </w:tc>
      </w:tr>
      <w:tr>
        <w:trPr>
          <w:trHeight w:hRule="atLeast" w:val="574"/>
        </w:trPr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класс-комплектов</w:t>
            </w:r>
          </w:p>
        </w:tc>
        <w:tc>
          <w:tcPr>
            <w:tcW w:type="dxa" w:w="278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ind/>
              <w:jc w:val="center"/>
            </w:pPr>
            <w:r>
              <w:t>1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/>
              <w:jc w:val="center"/>
            </w:pPr>
            <w:r>
              <w:t>1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/>
              <w:jc w:val="center"/>
            </w:pPr>
            <w:r>
              <w:t>0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</w:pPr>
            <w:r>
              <w:t>0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jc w:val="center"/>
            </w:pPr>
            <w:r>
              <w:t>1</w:t>
            </w:r>
          </w:p>
        </w:tc>
        <w:tc>
          <w:tcPr>
            <w:tcW w:type="dxa" w:w="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ind/>
              <w:jc w:val="center"/>
            </w:pPr>
            <w:r>
              <w:t>1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jc w:val="center"/>
            </w:pPr>
            <w:r>
              <w:t>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jc w:val="center"/>
            </w:pPr>
            <w:r>
              <w:t>0</w:t>
            </w:r>
          </w:p>
        </w:tc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/>
              <w:jc w:val="center"/>
            </w:pPr>
            <w:r>
              <w:t>4</w:t>
            </w:r>
          </w:p>
        </w:tc>
      </w:tr>
    </w:tbl>
    <w:p w14:paraId="29000000">
      <w:pPr>
        <w:ind/>
        <w:jc w:val="both"/>
        <w:rPr>
          <w:b w:val="1"/>
        </w:rPr>
      </w:pPr>
    </w:p>
    <w:p w14:paraId="2A000000">
      <w:pPr>
        <w:ind/>
        <w:jc w:val="both"/>
        <w:rPr>
          <w:b w:val="1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basedOn w:val="Style_2"/>
    <w:next w:val="Style_2"/>
    <w:link w:val="Style_3_ch"/>
    <w:uiPriority w:val="39"/>
    <w:pPr>
      <w:spacing w:after="57"/>
      <w:ind w:firstLine="0" w:left="283"/>
    </w:pPr>
  </w:style>
  <w:style w:styleId="Style_3_ch" w:type="character">
    <w:name w:val="toc 2"/>
    <w:basedOn w:val="Style_2_ch"/>
    <w:link w:val="Style_3"/>
  </w:style>
  <w:style w:styleId="Style_4" w:type="paragraph">
    <w:name w:val="toc 4"/>
    <w:basedOn w:val="Style_2"/>
    <w:next w:val="Style_2"/>
    <w:link w:val="Style_4_ch"/>
    <w:uiPriority w:val="39"/>
    <w:pPr>
      <w:spacing w:after="57"/>
      <w:ind w:firstLine="0" w:left="850"/>
    </w:pPr>
  </w:style>
  <w:style w:styleId="Style_4_ch" w:type="character">
    <w:name w:val="toc 4"/>
    <w:basedOn w:val="Style_2_ch"/>
    <w:link w:val="Style_4"/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2_ch"/>
    <w:link w:val="Style_5"/>
    <w:rPr>
      <w:rFonts w:ascii="Arial" w:hAnsi="Arial"/>
      <w:b w:val="1"/>
      <w:i w:val="1"/>
      <w:sz w:val="22"/>
    </w:rPr>
  </w:style>
  <w:style w:styleId="Style_6" w:type="paragraph">
    <w:name w:val="toc 6"/>
    <w:basedOn w:val="Style_2"/>
    <w:next w:val="Style_2"/>
    <w:link w:val="Style_6_ch"/>
    <w:uiPriority w:val="39"/>
    <w:pPr>
      <w:spacing w:after="57"/>
      <w:ind w:firstLine="0" w:left="1417"/>
    </w:pPr>
  </w:style>
  <w:style w:styleId="Style_6_ch" w:type="character">
    <w:name w:val="toc 6"/>
    <w:basedOn w:val="Style_2_ch"/>
    <w:link w:val="Style_6"/>
  </w:style>
  <w:style w:styleId="Style_7" w:type="paragraph">
    <w:name w:val="toc 7"/>
    <w:basedOn w:val="Style_2"/>
    <w:next w:val="Style_2"/>
    <w:link w:val="Style_7_ch"/>
    <w:uiPriority w:val="39"/>
    <w:pPr>
      <w:spacing w:after="57"/>
      <w:ind w:firstLine="0" w:left="1701"/>
    </w:pPr>
  </w:style>
  <w:style w:styleId="Style_7_ch" w:type="character">
    <w:name w:val="toc 7"/>
    <w:basedOn w:val="Style_2_ch"/>
    <w:link w:val="Style_7"/>
  </w:style>
  <w:style w:styleId="Style_8" w:type="paragraph">
    <w:name w:val="header"/>
    <w:basedOn w:val="Style_2"/>
    <w:link w:val="Style_8_ch"/>
    <w:pPr>
      <w:tabs>
        <w:tab w:leader="none" w:pos="7143" w:val="center"/>
        <w:tab w:leader="none" w:pos="14287" w:val="right"/>
      </w:tabs>
      <w:ind/>
    </w:pPr>
  </w:style>
  <w:style w:styleId="Style_8_ch" w:type="character">
    <w:name w:val="header"/>
    <w:basedOn w:val="Style_2_ch"/>
    <w:link w:val="Style_8"/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9_ch" w:type="character">
    <w:name w:val="heading 3"/>
    <w:basedOn w:val="Style_2_ch"/>
    <w:link w:val="Style_9"/>
    <w:rPr>
      <w:rFonts w:ascii="Arial" w:hAnsi="Arial"/>
      <w:sz w:val="3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List Paragraph"/>
    <w:basedOn w:val="Style_2"/>
    <w:link w:val="Style_11_ch"/>
    <w:pPr>
      <w:ind w:firstLine="0" w:left="720"/>
      <w:contextualSpacing w:val="1"/>
    </w:pPr>
  </w:style>
  <w:style w:styleId="Style_11_ch" w:type="character">
    <w:name w:val="List Paragraph"/>
    <w:basedOn w:val="Style_2_ch"/>
    <w:link w:val="Style_11"/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2_ch"/>
    <w:link w:val="Style_12"/>
    <w:rPr>
      <w:rFonts w:ascii="Arial" w:hAnsi="Arial"/>
      <w:i w:val="1"/>
      <w:sz w:val="21"/>
    </w:rPr>
  </w:style>
  <w:style w:styleId="Style_13" w:type="paragraph">
    <w:name w:val="Balloon Text"/>
    <w:basedOn w:val="Style_2"/>
    <w:link w:val="Style_13_ch"/>
    <w:rPr>
      <w:rFonts w:ascii="Segoe UI" w:hAnsi="Segoe UI"/>
      <w:sz w:val="18"/>
    </w:rPr>
  </w:style>
  <w:style w:styleId="Style_13_ch" w:type="character">
    <w:name w:val="Balloon Text"/>
    <w:basedOn w:val="Style_2_ch"/>
    <w:link w:val="Style_13"/>
    <w:rPr>
      <w:rFonts w:ascii="Segoe UI" w:hAnsi="Segoe UI"/>
      <w:sz w:val="18"/>
    </w:rPr>
  </w:style>
  <w:style w:styleId="Style_14" w:type="paragraph">
    <w:name w:val="Intense Quote"/>
    <w:basedOn w:val="Style_2"/>
    <w:next w:val="Style_2"/>
    <w:link w:val="Style_14_ch"/>
    <w:pPr>
      <w:ind w:firstLine="0" w:left="720" w:right="720"/>
    </w:pPr>
    <w:rPr>
      <w:i w:val="1"/>
    </w:rPr>
  </w:style>
  <w:style w:styleId="Style_14_ch" w:type="character">
    <w:name w:val="Intense Quote"/>
    <w:basedOn w:val="Style_2_ch"/>
    <w:link w:val="Style_14"/>
    <w:rPr>
      <w:i w:val="1"/>
    </w:rPr>
  </w:style>
  <w:style w:styleId="Style_15" w:type="paragraph">
    <w:name w:val="Footer Char"/>
    <w:link w:val="Style_15_ch"/>
  </w:style>
  <w:style w:styleId="Style_15_ch" w:type="character">
    <w:name w:val="Footer Char"/>
    <w:link w:val="Style_15"/>
  </w:style>
  <w:style w:styleId="Style_16" w:type="paragraph">
    <w:name w:val="Quote"/>
    <w:basedOn w:val="Style_2"/>
    <w:next w:val="Style_2"/>
    <w:link w:val="Style_16_ch"/>
    <w:pPr>
      <w:ind w:firstLine="0" w:left="720" w:right="720"/>
    </w:pPr>
    <w:rPr>
      <w:i w:val="1"/>
    </w:rPr>
  </w:style>
  <w:style w:styleId="Style_16_ch" w:type="character">
    <w:name w:val="Quote"/>
    <w:basedOn w:val="Style_2_ch"/>
    <w:link w:val="Style_16"/>
    <w:rPr>
      <w:i w:val="1"/>
    </w:rPr>
  </w:style>
  <w:style w:styleId="Style_17" w:type="paragraph">
    <w:name w:val="toc 3"/>
    <w:basedOn w:val="Style_2"/>
    <w:next w:val="Style_2"/>
    <w:link w:val="Style_17_ch"/>
    <w:uiPriority w:val="39"/>
    <w:pPr>
      <w:spacing w:after="57"/>
      <w:ind w:firstLine="0" w:left="567"/>
    </w:pPr>
  </w:style>
  <w:style w:styleId="Style_17_ch" w:type="character">
    <w:name w:val="toc 3"/>
    <w:basedOn w:val="Style_2_ch"/>
    <w:link w:val="Style_17"/>
  </w:style>
  <w:style w:styleId="Style_18" w:type="paragraph">
    <w:name w:val="caption"/>
    <w:basedOn w:val="Style_2"/>
    <w:next w:val="Style_2"/>
    <w:link w:val="Style_18_ch"/>
    <w:pPr>
      <w:spacing w:line="276" w:lineRule="auto"/>
      <w:ind/>
    </w:pPr>
    <w:rPr>
      <w:b w:val="1"/>
      <w:color w:themeColor="accent1" w:val="4F81BD"/>
      <w:sz w:val="18"/>
    </w:rPr>
  </w:style>
  <w:style w:styleId="Style_18_ch" w:type="character">
    <w:name w:val="caption"/>
    <w:basedOn w:val="Style_2_ch"/>
    <w:link w:val="Style_18"/>
    <w:rPr>
      <w:b w:val="1"/>
      <w:color w:themeColor="accent1" w:val="4F81BD"/>
      <w:sz w:val="18"/>
    </w:rPr>
  </w:style>
  <w:style w:styleId="Style_19" w:type="paragraph">
    <w:name w:val="TOC Heading"/>
    <w:link w:val="Style_19_ch"/>
  </w:style>
  <w:style w:styleId="Style_19_ch" w:type="character">
    <w:name w:val="TOC Heading"/>
    <w:link w:val="Style_19"/>
  </w:style>
  <w:style w:styleId="Style_20" w:type="paragraph">
    <w:name w:val="heading 5"/>
    <w:basedOn w:val="Style_2"/>
    <w:next w:val="Style_2"/>
    <w:link w:val="Style_20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</w:rPr>
  </w:style>
  <w:style w:styleId="Style_20_ch" w:type="character">
    <w:name w:val="heading 5"/>
    <w:basedOn w:val="Style_2_ch"/>
    <w:link w:val="Style_20"/>
    <w:rPr>
      <w:rFonts w:ascii="Arial" w:hAnsi="Arial"/>
      <w:b w:val="1"/>
    </w:rPr>
  </w:style>
  <w:style w:styleId="Style_21" w:type="paragraph">
    <w:name w:val="heading 1"/>
    <w:basedOn w:val="Style_2"/>
    <w:next w:val="Style_2"/>
    <w:link w:val="Style_21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1_ch" w:type="character">
    <w:name w:val="heading 1"/>
    <w:basedOn w:val="Style_2_ch"/>
    <w:link w:val="Style_21"/>
    <w:rPr>
      <w:rFonts w:ascii="Arial" w:hAnsi="Arial"/>
      <w:sz w:val="40"/>
    </w:rPr>
  </w:style>
  <w:style w:styleId="Style_22" w:type="paragraph">
    <w:name w:val="footnote reference"/>
    <w:link w:val="Style_22_ch"/>
    <w:rPr>
      <w:vertAlign w:val="superscript"/>
    </w:rPr>
  </w:style>
  <w:style w:styleId="Style_22_ch" w:type="character">
    <w:name w:val="footnote reference"/>
    <w:link w:val="Style_22"/>
    <w:rPr>
      <w:vertAlign w:val="superscript"/>
    </w:rPr>
  </w:style>
  <w:style w:styleId="Style_23" w:type="paragraph">
    <w:name w:val="Hyperlink"/>
    <w:link w:val="Style_23_ch"/>
    <w:rPr>
      <w:color w:themeColor="hyperlink" w:val="0000FF"/>
      <w:u w:val="single"/>
    </w:rPr>
  </w:style>
  <w:style w:styleId="Style_23_ch" w:type="character">
    <w:name w:val="Hyperlink"/>
    <w:link w:val="Style_23"/>
    <w:rPr>
      <w:color w:themeColor="hyperlink" w:val="0000FF"/>
      <w:u w:val="single"/>
    </w:rPr>
  </w:style>
  <w:style w:styleId="Style_24" w:type="paragraph">
    <w:name w:val="Footnote"/>
    <w:basedOn w:val="Style_2"/>
    <w:link w:val="Style_24_ch"/>
    <w:pPr>
      <w:spacing w:after="40"/>
      <w:ind/>
    </w:pPr>
    <w:rPr>
      <w:sz w:val="18"/>
    </w:rPr>
  </w:style>
  <w:style w:styleId="Style_24_ch" w:type="character">
    <w:name w:val="Footnote"/>
    <w:basedOn w:val="Style_2_ch"/>
    <w:link w:val="Style_24"/>
    <w:rPr>
      <w:sz w:val="18"/>
    </w:rPr>
  </w:style>
  <w:style w:styleId="Style_25" w:type="paragraph">
    <w:name w:val="heading 8"/>
    <w:basedOn w:val="Style_2"/>
    <w:next w:val="Style_2"/>
    <w:link w:val="Style_2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5_ch" w:type="character">
    <w:name w:val="heading 8"/>
    <w:basedOn w:val="Style_2_ch"/>
    <w:link w:val="Style_25"/>
    <w:rPr>
      <w:rFonts w:ascii="Arial" w:hAnsi="Arial"/>
      <w:i w:val="1"/>
      <w:sz w:val="22"/>
    </w:rPr>
  </w:style>
  <w:style w:styleId="Style_26" w:type="paragraph">
    <w:name w:val="endnote text"/>
    <w:basedOn w:val="Style_2"/>
    <w:link w:val="Style_26_ch"/>
    <w:rPr>
      <w:sz w:val="20"/>
    </w:rPr>
  </w:style>
  <w:style w:styleId="Style_26_ch" w:type="character">
    <w:name w:val="endnote text"/>
    <w:basedOn w:val="Style_2_ch"/>
    <w:link w:val="Style_26"/>
    <w:rPr>
      <w:sz w:val="20"/>
    </w:rPr>
  </w:style>
  <w:style w:styleId="Style_27" w:type="paragraph">
    <w:name w:val="toc 1"/>
    <w:basedOn w:val="Style_2"/>
    <w:next w:val="Style_2"/>
    <w:link w:val="Style_27_ch"/>
    <w:uiPriority w:val="39"/>
    <w:pPr>
      <w:spacing w:after="57"/>
      <w:ind/>
    </w:pPr>
  </w:style>
  <w:style w:styleId="Style_27_ch" w:type="character">
    <w:name w:val="toc 1"/>
    <w:basedOn w:val="Style_2_ch"/>
    <w:link w:val="Style_27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endnote reference"/>
    <w:link w:val="Style_29_ch"/>
    <w:rPr>
      <w:vertAlign w:val="superscript"/>
    </w:rPr>
  </w:style>
  <w:style w:styleId="Style_29_ch" w:type="character">
    <w:name w:val="endnote reference"/>
    <w:link w:val="Style_29"/>
    <w:rPr>
      <w:vertAlign w:val="superscript"/>
    </w:rPr>
  </w:style>
  <w:style w:styleId="Style_30" w:type="paragraph">
    <w:name w:val="No Spacing"/>
    <w:link w:val="Style_30_ch"/>
  </w:style>
  <w:style w:styleId="Style_30_ch" w:type="character">
    <w:name w:val="No Spacing"/>
    <w:link w:val="Style_30"/>
  </w:style>
  <w:style w:styleId="Style_31" w:type="paragraph">
    <w:name w:val="toc 9"/>
    <w:basedOn w:val="Style_2"/>
    <w:next w:val="Style_2"/>
    <w:link w:val="Style_31_ch"/>
    <w:uiPriority w:val="39"/>
    <w:pPr>
      <w:spacing w:after="57"/>
      <w:ind w:firstLine="0" w:left="2268"/>
    </w:pPr>
  </w:style>
  <w:style w:styleId="Style_31_ch" w:type="character">
    <w:name w:val="toc 9"/>
    <w:basedOn w:val="Style_2_ch"/>
    <w:link w:val="Style_31"/>
  </w:style>
  <w:style w:styleId="Style_32" w:type="paragraph">
    <w:name w:val="toc 8"/>
    <w:basedOn w:val="Style_2"/>
    <w:next w:val="Style_2"/>
    <w:link w:val="Style_32_ch"/>
    <w:uiPriority w:val="39"/>
    <w:pPr>
      <w:spacing w:after="57"/>
      <w:ind w:firstLine="0" w:left="1984"/>
    </w:pPr>
  </w:style>
  <w:style w:styleId="Style_32_ch" w:type="character">
    <w:name w:val="toc 8"/>
    <w:basedOn w:val="Style_2_ch"/>
    <w:link w:val="Style_32"/>
  </w:style>
  <w:style w:styleId="Style_33" w:type="paragraph">
    <w:name w:val="toc 5"/>
    <w:basedOn w:val="Style_2"/>
    <w:next w:val="Style_2"/>
    <w:link w:val="Style_33_ch"/>
    <w:uiPriority w:val="39"/>
    <w:pPr>
      <w:spacing w:after="57"/>
      <w:ind w:firstLine="0" w:left="1134"/>
    </w:pPr>
  </w:style>
  <w:style w:styleId="Style_33_ch" w:type="character">
    <w:name w:val="toc 5"/>
    <w:basedOn w:val="Style_2_ch"/>
    <w:link w:val="Style_33"/>
  </w:style>
  <w:style w:styleId="Style_34" w:type="paragraph">
    <w:name w:val="table of figures"/>
    <w:basedOn w:val="Style_2"/>
    <w:next w:val="Style_2"/>
    <w:link w:val="Style_34_ch"/>
  </w:style>
  <w:style w:styleId="Style_34_ch" w:type="character">
    <w:name w:val="table of figures"/>
    <w:basedOn w:val="Style_2_ch"/>
    <w:link w:val="Style_34"/>
  </w:style>
  <w:style w:styleId="Style_35" w:type="paragraph">
    <w:name w:val="footer"/>
    <w:basedOn w:val="Style_2"/>
    <w:link w:val="Style_35_ch"/>
    <w:pPr>
      <w:tabs>
        <w:tab w:leader="none" w:pos="7143" w:val="center"/>
        <w:tab w:leader="none" w:pos="14287" w:val="right"/>
      </w:tabs>
      <w:ind/>
    </w:pPr>
  </w:style>
  <w:style w:styleId="Style_35_ch" w:type="character">
    <w:name w:val="footer"/>
    <w:basedOn w:val="Style_2_ch"/>
    <w:link w:val="Style_35"/>
  </w:style>
  <w:style w:styleId="Style_36" w:type="paragraph">
    <w:name w:val="Subtitle"/>
    <w:basedOn w:val="Style_2"/>
    <w:next w:val="Style_2"/>
    <w:link w:val="Style_36_ch"/>
    <w:uiPriority w:val="11"/>
    <w:qFormat/>
    <w:pPr>
      <w:spacing w:after="200" w:before="200"/>
      <w:ind/>
    </w:pPr>
  </w:style>
  <w:style w:styleId="Style_36_ch" w:type="character">
    <w:name w:val="Subtitle"/>
    <w:basedOn w:val="Style_2_ch"/>
    <w:link w:val="Style_36"/>
  </w:style>
  <w:style w:styleId="Style_37" w:type="paragraph">
    <w:name w:val="toc 10"/>
    <w:next w:val="Style_2"/>
    <w:link w:val="Style_37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7_ch" w:type="character">
    <w:name w:val="toc 10"/>
    <w:link w:val="Style_37"/>
    <w:rPr>
      <w:rFonts w:ascii="XO Thames" w:hAnsi="XO Thames"/>
      <w:sz w:val="28"/>
    </w:rPr>
  </w:style>
  <w:style w:styleId="Style_38" w:type="paragraph">
    <w:name w:val="Title"/>
    <w:basedOn w:val="Style_2"/>
    <w:next w:val="Style_2"/>
    <w:link w:val="Style_38_ch"/>
    <w:uiPriority w:val="10"/>
    <w:qFormat/>
    <w:pPr>
      <w:spacing w:after="200" w:before="300"/>
      <w:ind/>
      <w:contextualSpacing w:val="1"/>
    </w:pPr>
    <w:rPr>
      <w:sz w:val="48"/>
    </w:rPr>
  </w:style>
  <w:style w:styleId="Style_38_ch" w:type="character">
    <w:name w:val="Title"/>
    <w:basedOn w:val="Style_2_ch"/>
    <w:link w:val="Style_38"/>
    <w:rPr>
      <w:sz w:val="48"/>
    </w:rPr>
  </w:style>
  <w:style w:styleId="Style_39" w:type="paragraph">
    <w:name w:val="heading 4"/>
    <w:basedOn w:val="Style_2"/>
    <w:next w:val="Style_2"/>
    <w:link w:val="Style_39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9_ch" w:type="character">
    <w:name w:val="heading 4"/>
    <w:basedOn w:val="Style_2_ch"/>
    <w:link w:val="Style_39"/>
    <w:rPr>
      <w:rFonts w:ascii="Arial" w:hAnsi="Arial"/>
      <w:b w:val="1"/>
      <w:sz w:val="26"/>
    </w:rPr>
  </w:style>
  <w:style w:styleId="Style_40" w:type="paragraph">
    <w:name w:val="heading 2"/>
    <w:basedOn w:val="Style_2"/>
    <w:next w:val="Style_2"/>
    <w:link w:val="Style_40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0_ch" w:type="character">
    <w:name w:val="heading 2"/>
    <w:basedOn w:val="Style_2_ch"/>
    <w:link w:val="Style_40"/>
    <w:rPr>
      <w:rFonts w:ascii="Arial" w:hAnsi="Arial"/>
      <w:sz w:val="34"/>
    </w:rPr>
  </w:style>
  <w:style w:styleId="Style_41" w:type="paragraph">
    <w:name w:val="heading 6"/>
    <w:basedOn w:val="Style_2"/>
    <w:next w:val="Style_2"/>
    <w:link w:val="Style_4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1_ch" w:type="character">
    <w:name w:val="heading 6"/>
    <w:basedOn w:val="Style_2_ch"/>
    <w:link w:val="Style_41"/>
    <w:rPr>
      <w:rFonts w:ascii="Arial" w:hAnsi="Arial"/>
      <w:b w:val="1"/>
      <w:sz w:val="22"/>
    </w:rPr>
  </w:style>
  <w:style w:styleId="Style_42" w:type="table">
    <w:name w:val="Grid Table 4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3" w:type="table">
    <w:name w:val="Grid Table 2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4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5" w:type="table">
    <w:name w:val="Grid Table 7 Colorful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6" w:type="table">
    <w:name w:val="Grid Table 5 Dark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7" w:type="table">
    <w:name w:val="Bordered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8" w:type="table">
    <w:name w:val="Grid Table 3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9" w:type="table">
    <w:name w:val="Grid Table 7 Colorful - Accent 2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0" w:type="table">
    <w:name w:val="List Table 2 - Accent 4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1" w:type="table">
    <w:name w:val="List Table 6 Colorful - Accent 1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2" w:type="table">
    <w:name w:val="List Table 6 Colorful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3" w:type="table">
    <w:name w:val="Grid Table 1 Light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Grid Table 3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List Table 5 Dark - Accent 4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List Table 5 Dark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7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Grid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Grid Table 2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List Table 3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Bordered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List Table 6 Colorful - Accent 5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Table Grid"/>
    <w:basedOn w:val="Style_1"/>
  </w:style>
  <w:style w:styleId="Style_64" w:type="table">
    <w:name w:val="Plain Table 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List Table 7 Colorful - Accent 2"/>
    <w:tblPr>
      <w:tblInd w:type="dxa" w:w="0"/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List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Grid Table 2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Plain Table 2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2 - Accent 6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Grid Table 6 Colorful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List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Grid Table 6 Colorful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Grid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Grid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List Table 7 Colorful - Accent 3"/>
    <w:tblPr>
      <w:tblInd w:type="dxa" w:w="0"/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Grid Table 7 Colorful - Accent 4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Grid Table 6 Colorful - Accent 5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Grid Table 5 Dark- Accent 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st Table 6 Colorful - Accent 2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List Table 5 Dark - Accent 1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2 - Accent 3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Bordered &amp; Lined - Accent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Grid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7 Colorful - Accent 4"/>
    <w:tblPr>
      <w:tblInd w:type="dxa" w:w="0"/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Grid Table 6 Colorful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Bordered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5 Dark- Accent 4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3 - Accent 5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6 Colorful - Accent 4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7 Colorful - Accent 6"/>
    <w:tblPr>
      <w:tblInd w:type="dxa" w:w="0"/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1 Light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1 Light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Grid Table 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List Table 2 - Accent 2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Bordered &amp; Lined - Accent 4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Grid Table 1 Light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5 Dark - Accent 6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Bordered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Grid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6 Colorful - Accent 6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7 Colorful"/>
    <w:tblPr>
      <w:tblInd w:type="dxa" w:w="0"/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7 Colorful - Accent 3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List Table 7 Colorful - Accent 1"/>
    <w:tblPr>
      <w:tblInd w:type="dxa" w:w="0"/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Grid Table 2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List Table 3 - Accent 3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Bordered &amp; Lined - Accent 6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st Table 7 Colorful - Accent 5"/>
    <w:tblPr>
      <w:tblInd w:type="dxa" w:w="0"/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4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3 - Accent 6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1 Light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6 Colorful - Accent 3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5 Dark - Accent 5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2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Bordered &amp; Lined - Accent 1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Table Grid Light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6 Colorful - Accent 1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Grid Table 5 Dark - Accent 3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Grid Table 1 Light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3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Bordered &amp; Lined - Accent 3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Bordered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List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st Table 5 Dark - Accent 5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3 - Accent 1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1 Light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3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3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Grid Table 3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3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Bordered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List Table 2 - Accent 5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Grid Table 7 Colorful - Accent 5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5 Dark - Accent 3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Grid Table 5 Dark - Accent 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7 Colorful - Accent 6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5 Dark - Accent 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6 Colorful - Accent 3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2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6 Colorful - Accent 6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Bordered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Bordered &amp; Lined - Accent 5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7 Colorful - Accent 1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Grid Table 2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List Table 5 Dark - Accent 2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2 - Accent 1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Bordered &amp; Lined - Accent 2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List Table 3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3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2025-09-20T07:06:08Z</dcterms:modified>
</cp:coreProperties>
</file>